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7434AA" w14:paraId="457D5EB1" w14:textId="77777777">
        <w:trPr>
          <w:jc w:val="center"/>
        </w:trPr>
        <w:tc>
          <w:tcPr>
            <w:tcW w:w="103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B1F33"/>
            <w:tcMar>
              <w:top w:w="350" w:type="dxa"/>
              <w:left w:w="350" w:type="dxa"/>
              <w:bottom w:w="350" w:type="dxa"/>
              <w:right w:w="350" w:type="dxa"/>
            </w:tcMar>
          </w:tcPr>
          <w:p w14:paraId="130F1AA1" w14:textId="77777777" w:rsidR="007434AA" w:rsidRDefault="00C955D1">
            <w:r>
              <w:rPr>
                <w:b/>
                <w:color w:val="FFFFFF"/>
                <w:sz w:val="40"/>
              </w:rPr>
              <w:t>WatchWalk</w:t>
            </w:r>
            <w:r>
              <w:rPr>
                <w:color w:val="BDECEF"/>
                <w:sz w:val="21"/>
              </w:rPr>
              <w:br/>
              <w:t>Wearable mobility data collection</w:t>
            </w:r>
          </w:p>
        </w:tc>
      </w:tr>
    </w:tbl>
    <w:p w14:paraId="75A67BB9" w14:textId="77777777" w:rsidR="007434AA" w:rsidRDefault="007434AA"/>
    <w:p w14:paraId="0EE556BB" w14:textId="77777777" w:rsidR="007434AA" w:rsidRDefault="00C955D1">
      <w:r>
        <w:rPr>
          <w:b/>
          <w:color w:val="0B1F33"/>
          <w:sz w:val="48"/>
        </w:rPr>
        <w:t>How to Use Your Axivity AX3 Wearable</w:t>
      </w:r>
    </w:p>
    <w:p w14:paraId="0F3CF46A" w14:textId="77777777" w:rsidR="007434AA" w:rsidRDefault="00C955D1">
      <w:r>
        <w:rPr>
          <w:sz w:val="26"/>
        </w:rPr>
        <w:t>Seven-day user instructions for participants wearing an AX3 device.</w:t>
      </w:r>
    </w:p>
    <w:p w14:paraId="30794DFE" w14:textId="77777777" w:rsidR="007434AA" w:rsidRDefault="007434AA"/>
    <w:tbl>
      <w:tblPr>
        <w:tblW w:w="0" w:type="auto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7434AA" w14:paraId="40E1A8F4" w14:textId="77777777">
        <w:tc>
          <w:tcPr>
            <w:tcW w:w="345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4F7F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8B1C7B1" w14:textId="77777777" w:rsidR="007434AA" w:rsidRDefault="00C955D1">
            <w:r>
              <w:rPr>
                <w:b/>
                <w:color w:val="66788A"/>
                <w:sz w:val="15"/>
              </w:rPr>
              <w:t>AUDIENCE</w:t>
            </w:r>
            <w:r>
              <w:rPr>
                <w:b/>
                <w:color w:val="0B1F33"/>
              </w:rPr>
              <w:br/>
              <w:t>Study participants and device users</w:t>
            </w:r>
          </w:p>
        </w:tc>
        <w:tc>
          <w:tcPr>
            <w:tcW w:w="345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4F7F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746908B" w14:textId="77777777" w:rsidR="007434AA" w:rsidRDefault="00C955D1">
            <w:r>
              <w:rPr>
                <w:b/>
                <w:color w:val="66788A"/>
                <w:sz w:val="15"/>
              </w:rPr>
              <w:t>DEVICE</w:t>
            </w:r>
            <w:r>
              <w:rPr>
                <w:b/>
                <w:color w:val="0B1F33"/>
              </w:rPr>
              <w:br/>
              <w:t>Axivity AX3</w:t>
            </w:r>
          </w:p>
        </w:tc>
        <w:tc>
          <w:tcPr>
            <w:tcW w:w="345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4F7F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923E3AA" w14:textId="77777777" w:rsidR="007434AA" w:rsidRDefault="00C955D1">
            <w:r>
              <w:rPr>
                <w:b/>
                <w:color w:val="66788A"/>
                <w:sz w:val="15"/>
              </w:rPr>
              <w:t>DOCUMENT</w:t>
            </w:r>
            <w:r>
              <w:rPr>
                <w:b/>
                <w:color w:val="0B1F33"/>
              </w:rPr>
              <w:br/>
              <w:t>Version 1.0</w:t>
            </w:r>
          </w:p>
        </w:tc>
      </w:tr>
    </w:tbl>
    <w:p w14:paraId="2C1B7B53" w14:textId="77777777" w:rsidR="007434AA" w:rsidRDefault="007434AA"/>
    <w:p w14:paraId="3556DB19" w14:textId="77777777" w:rsidR="007434AA" w:rsidRDefault="00C955D1">
      <w:pPr>
        <w:jc w:val="center"/>
      </w:pPr>
      <w:r>
        <w:rPr>
          <w:sz w:val="22"/>
        </w:rPr>
        <w:t>Thank you for helping with this study. Please follow the instructions below so the device can collect a complete seven-day recording.</w:t>
      </w:r>
    </w:p>
    <w:p w14:paraId="60200D8B" w14:textId="77777777" w:rsidR="007434AA" w:rsidRDefault="007434A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288"/>
      </w:tblGrid>
      <w:tr w:rsidR="007434AA" w14:paraId="44941BD6" w14:textId="77777777">
        <w:trPr>
          <w:jc w:val="center"/>
        </w:trPr>
        <w:tc>
          <w:tcPr>
            <w:tcW w:w="503" w:type="dxa"/>
            <w:tcBorders>
              <w:top w:val="single" w:sz="0" w:space="0" w:color="00A6A6"/>
              <w:left w:val="single" w:sz="0" w:space="0" w:color="00A6A6"/>
              <w:bottom w:val="single" w:sz="0" w:space="0" w:color="00A6A6"/>
              <w:right w:val="single" w:sz="0" w:space="0" w:color="00A6A6"/>
            </w:tcBorders>
            <w:shd w:val="clear" w:color="auto" w:fill="00A6A6"/>
          </w:tcPr>
          <w:p w14:paraId="48B487EE" w14:textId="77777777" w:rsidR="007434AA" w:rsidRDefault="007434AA"/>
        </w:tc>
        <w:tc>
          <w:tcPr>
            <w:tcW w:w="9288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4F7F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50CF87A8" w14:textId="77777777" w:rsidR="007434AA" w:rsidRDefault="00C955D1">
            <w:r>
              <w:rPr>
                <w:b/>
                <w:color w:val="0B1F33"/>
                <w:sz w:val="25"/>
              </w:rPr>
              <w:t>How long should I wear it?</w:t>
            </w:r>
            <w:r>
              <w:br/>
              <w:t>Wear the device continuously for 7 days, 24 hours a day. This includes day and night, including while sleeping.</w:t>
            </w:r>
          </w:p>
        </w:tc>
      </w:tr>
    </w:tbl>
    <w:p w14:paraId="00FCB87D" w14:textId="77777777" w:rsidR="007434AA" w:rsidRDefault="007434A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288"/>
      </w:tblGrid>
      <w:tr w:rsidR="007434AA" w14:paraId="35578E73" w14:textId="77777777">
        <w:trPr>
          <w:jc w:val="center"/>
        </w:trPr>
        <w:tc>
          <w:tcPr>
            <w:tcW w:w="503" w:type="dxa"/>
            <w:tcBorders>
              <w:top w:val="single" w:sz="0" w:space="0" w:color="1F6FEB"/>
              <w:left w:val="single" w:sz="0" w:space="0" w:color="1F6FEB"/>
              <w:bottom w:val="single" w:sz="0" w:space="0" w:color="1F6FEB"/>
              <w:right w:val="single" w:sz="0" w:space="0" w:color="1F6FEB"/>
            </w:tcBorders>
            <w:shd w:val="clear" w:color="auto" w:fill="1F6FEB"/>
          </w:tcPr>
          <w:p w14:paraId="7A3E3B6B" w14:textId="77777777" w:rsidR="007434AA" w:rsidRDefault="007434AA"/>
        </w:tc>
        <w:tc>
          <w:tcPr>
            <w:tcW w:w="9288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4F7F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407A77ED" w14:textId="77777777" w:rsidR="007434AA" w:rsidRDefault="00C955D1">
            <w:r>
              <w:rPr>
                <w:b/>
                <w:color w:val="0B1F33"/>
                <w:sz w:val="25"/>
              </w:rPr>
              <w:t>Can I wear it in water?</w:t>
            </w:r>
            <w:r>
              <w:br/>
              <w:t>Yes. The device is waterproof, so you can wear it in the shower and wash your hands normally. Please dry the skin under the device afterwards.</w:t>
            </w:r>
          </w:p>
        </w:tc>
      </w:tr>
    </w:tbl>
    <w:p w14:paraId="7B0092F6" w14:textId="77777777" w:rsidR="007434AA" w:rsidRDefault="007434A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288"/>
      </w:tblGrid>
      <w:tr w:rsidR="007434AA" w14:paraId="616DD2D8" w14:textId="77777777">
        <w:trPr>
          <w:jc w:val="center"/>
        </w:trPr>
        <w:tc>
          <w:tcPr>
            <w:tcW w:w="503" w:type="dxa"/>
            <w:tcBorders>
              <w:top w:val="single" w:sz="0" w:space="0" w:color="1B8E5A"/>
              <w:left w:val="single" w:sz="0" w:space="0" w:color="1B8E5A"/>
              <w:bottom w:val="single" w:sz="0" w:space="0" w:color="1B8E5A"/>
              <w:right w:val="single" w:sz="0" w:space="0" w:color="1B8E5A"/>
            </w:tcBorders>
            <w:shd w:val="clear" w:color="auto" w:fill="1B8E5A"/>
          </w:tcPr>
          <w:p w14:paraId="6012E89E" w14:textId="77777777" w:rsidR="007434AA" w:rsidRDefault="007434AA"/>
        </w:tc>
        <w:tc>
          <w:tcPr>
            <w:tcW w:w="9288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4F7F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5072DBF9" w14:textId="77777777" w:rsidR="007434AA" w:rsidRDefault="00C955D1">
            <w:r>
              <w:rPr>
                <w:b/>
                <w:color w:val="0B1F33"/>
                <w:sz w:val="25"/>
              </w:rPr>
              <w:t>Please keep the device on</w:t>
            </w:r>
            <w:r>
              <w:br/>
            </w:r>
            <w:r>
              <w:t>Please do not remove the device unless it becomes too uncomfortable. The strap is designed to stay on safely. If it becomes loose or uncomfortable, please contact the study team.</w:t>
            </w:r>
          </w:p>
        </w:tc>
      </w:tr>
    </w:tbl>
    <w:p w14:paraId="4D3E9E2E" w14:textId="77777777" w:rsidR="007434AA" w:rsidRDefault="007434A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288"/>
      </w:tblGrid>
      <w:tr w:rsidR="007434AA" w14:paraId="14350AA6" w14:textId="77777777">
        <w:trPr>
          <w:jc w:val="center"/>
        </w:trPr>
        <w:tc>
          <w:tcPr>
            <w:tcW w:w="503" w:type="dxa"/>
            <w:tcBorders>
              <w:top w:val="single" w:sz="0" w:space="0" w:color="F4B740"/>
              <w:left w:val="single" w:sz="0" w:space="0" w:color="F4B740"/>
              <w:bottom w:val="single" w:sz="0" w:space="0" w:color="F4B740"/>
              <w:right w:val="single" w:sz="0" w:space="0" w:color="F4B740"/>
            </w:tcBorders>
            <w:shd w:val="clear" w:color="auto" w:fill="F4B740"/>
          </w:tcPr>
          <w:p w14:paraId="76473242" w14:textId="77777777" w:rsidR="007434AA" w:rsidRDefault="007434AA"/>
        </w:tc>
        <w:tc>
          <w:tcPr>
            <w:tcW w:w="9288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4F7F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24600F3B" w14:textId="77777777" w:rsidR="007434AA" w:rsidRDefault="00C955D1">
            <w:r>
              <w:rPr>
                <w:b/>
                <w:color w:val="0B1F33"/>
                <w:sz w:val="25"/>
              </w:rPr>
              <w:t>What about sleep?</w:t>
            </w:r>
            <w:r>
              <w:br/>
              <w:t>Please wear the device while you sleep. There is no need to remove it overnight.</w:t>
            </w:r>
          </w:p>
        </w:tc>
      </w:tr>
    </w:tbl>
    <w:p w14:paraId="51E64F55" w14:textId="77777777" w:rsidR="007434AA" w:rsidRDefault="007434A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288"/>
      </w:tblGrid>
      <w:tr w:rsidR="007434AA" w14:paraId="622F5DA6" w14:textId="77777777">
        <w:trPr>
          <w:jc w:val="center"/>
        </w:trPr>
        <w:tc>
          <w:tcPr>
            <w:tcW w:w="503" w:type="dxa"/>
            <w:tcBorders>
              <w:top w:val="single" w:sz="0" w:space="0" w:color="C44848"/>
              <w:left w:val="single" w:sz="0" w:space="0" w:color="C44848"/>
              <w:bottom w:val="single" w:sz="0" w:space="0" w:color="C44848"/>
              <w:right w:val="single" w:sz="0" w:space="0" w:color="C44848"/>
            </w:tcBorders>
            <w:shd w:val="clear" w:color="auto" w:fill="C44848"/>
          </w:tcPr>
          <w:p w14:paraId="0B7E3F3B" w14:textId="77777777" w:rsidR="007434AA" w:rsidRDefault="007434AA"/>
        </w:tc>
        <w:tc>
          <w:tcPr>
            <w:tcW w:w="9288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4F7F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054C7BA0" w14:textId="77777777" w:rsidR="007434AA" w:rsidRDefault="00C955D1">
            <w:r>
              <w:rPr>
                <w:b/>
                <w:color w:val="0B1F33"/>
                <w:sz w:val="25"/>
              </w:rPr>
              <w:t>Things to remember</w:t>
            </w:r>
            <w:r>
              <w:br/>
            </w:r>
            <w:r>
              <w:t>Try not to tamper with the device. If you notice skin irritation, discomfort or any other issue, please contact the study team. After 7 days, the team will guide you on how to remove and return the device.</w:t>
            </w:r>
          </w:p>
        </w:tc>
      </w:tr>
    </w:tbl>
    <w:p w14:paraId="4E288FCE" w14:textId="77777777" w:rsidR="007434AA" w:rsidRDefault="007434AA"/>
    <w:p w14:paraId="0521BE43" w14:textId="77777777" w:rsidR="007434AA" w:rsidRDefault="00C955D1">
      <w:pPr>
        <w:pStyle w:val="Heading1Custom"/>
      </w:pPr>
      <w:r>
        <w:t>Quick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7434AA" w14:paraId="4CD79551" w14:textId="77777777">
        <w:trPr>
          <w:tblHeader/>
          <w:jc w:val="center"/>
        </w:trPr>
        <w:tc>
          <w:tcPr>
            <w:tcW w:w="3456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8CBD72" w14:textId="77777777" w:rsidR="007434AA" w:rsidRDefault="00C955D1">
            <w:r>
              <w:rPr>
                <w:b/>
                <w:color w:val="FFFFFF"/>
              </w:rPr>
              <w:t>Stage</w:t>
            </w:r>
          </w:p>
        </w:tc>
        <w:tc>
          <w:tcPr>
            <w:tcW w:w="3456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4CA598" w14:textId="77777777" w:rsidR="007434AA" w:rsidRDefault="00C955D1">
            <w:r>
              <w:rPr>
                <w:b/>
                <w:color w:val="FFFFFF"/>
              </w:rPr>
              <w:t>Check</w:t>
            </w:r>
          </w:p>
        </w:tc>
        <w:tc>
          <w:tcPr>
            <w:tcW w:w="3456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797058" w14:textId="77777777" w:rsidR="007434AA" w:rsidRDefault="00C955D1">
            <w:r>
              <w:rPr>
                <w:b/>
                <w:color w:val="FFFFFF"/>
              </w:rPr>
              <w:t>Complete</w:t>
            </w:r>
          </w:p>
        </w:tc>
      </w:tr>
      <w:tr w:rsidR="007434AA" w14:paraId="159B94FF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882ADB" w14:textId="77777777" w:rsidR="007434AA" w:rsidRDefault="00C955D1">
            <w:r>
              <w:rPr>
                <w:b/>
                <w:color w:val="0B1F33"/>
              </w:rPr>
              <w:t>Day 1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E0D2A6" w14:textId="77777777" w:rsidR="007434AA" w:rsidRDefault="00C955D1">
            <w:r>
              <w:t>Device fitted and comfortable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FE01E5" w14:textId="77777777" w:rsidR="007434AA" w:rsidRDefault="00C955D1">
            <w:pPr>
              <w:jc w:val="center"/>
            </w:pPr>
            <w:r>
              <w:t>☐</w:t>
            </w:r>
          </w:p>
        </w:tc>
      </w:tr>
      <w:tr w:rsidR="007434AA" w14:paraId="17BB2011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AFB635" w14:textId="77777777" w:rsidR="007434AA" w:rsidRDefault="00C955D1">
            <w:r>
              <w:rPr>
                <w:b/>
                <w:color w:val="0B1F33"/>
              </w:rPr>
              <w:t>During wear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EDD23D" w14:textId="77777777" w:rsidR="007434AA" w:rsidRDefault="00C955D1">
            <w:r>
              <w:t>Keep the device on during normal daily activities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A756D5" w14:textId="77777777" w:rsidR="007434AA" w:rsidRDefault="00C955D1">
            <w:pPr>
              <w:jc w:val="center"/>
            </w:pPr>
            <w:r>
              <w:t>☐</w:t>
            </w:r>
          </w:p>
        </w:tc>
      </w:tr>
      <w:tr w:rsidR="007434AA" w14:paraId="793167F1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C9FB3B" w14:textId="77777777" w:rsidR="007434AA" w:rsidRDefault="00C955D1">
            <w:r>
              <w:rPr>
                <w:b/>
                <w:color w:val="0B1F33"/>
              </w:rPr>
              <w:t>Shower or handwashing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B7ABBF" w14:textId="00BA8408" w:rsidR="007434AA" w:rsidRDefault="00D53CC9">
            <w:r>
              <w:t xml:space="preserve">Please keep the device on. </w:t>
            </w:r>
            <w:r w:rsidR="00C955D1">
              <w:t>Dry the skin under the device afterwards</w:t>
            </w:r>
            <w:r>
              <w:t xml:space="preserve"> if needed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444A9C3" w14:textId="77777777" w:rsidR="007434AA" w:rsidRDefault="00C955D1">
            <w:pPr>
              <w:jc w:val="center"/>
            </w:pPr>
            <w:r>
              <w:t>☐</w:t>
            </w:r>
          </w:p>
        </w:tc>
      </w:tr>
      <w:tr w:rsidR="007434AA" w14:paraId="25B03A23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6D7B0A" w14:textId="77777777" w:rsidR="007434AA" w:rsidRDefault="00C955D1">
            <w:r>
              <w:rPr>
                <w:b/>
                <w:color w:val="0B1F33"/>
              </w:rPr>
              <w:t>Sleep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161D74" w14:textId="77777777" w:rsidR="007434AA" w:rsidRDefault="00C955D1">
            <w:r>
              <w:t>Keep the device on overnight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74B77D" w14:textId="77777777" w:rsidR="007434AA" w:rsidRDefault="00C955D1">
            <w:pPr>
              <w:jc w:val="center"/>
            </w:pPr>
            <w:r>
              <w:t>☐</w:t>
            </w:r>
          </w:p>
        </w:tc>
      </w:tr>
      <w:tr w:rsidR="007434AA" w14:paraId="636FFA5D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B310C7" w14:textId="77777777" w:rsidR="007434AA" w:rsidRDefault="00C955D1">
            <w:r>
              <w:rPr>
                <w:b/>
                <w:color w:val="0B1F33"/>
              </w:rPr>
              <w:t>Day 7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9787C0" w14:textId="77777777" w:rsidR="007434AA" w:rsidRDefault="00C955D1">
            <w:r>
              <w:t>Wait for the study team instructions for removal and return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3F8221" w14:textId="77777777" w:rsidR="007434AA" w:rsidRDefault="00C955D1">
            <w:pPr>
              <w:jc w:val="center"/>
            </w:pPr>
            <w:r>
              <w:t>☐</w:t>
            </w:r>
          </w:p>
        </w:tc>
      </w:tr>
    </w:tbl>
    <w:p w14:paraId="59E49B79" w14:textId="77777777" w:rsidR="007434AA" w:rsidRDefault="007434AA"/>
    <w:p w14:paraId="322D5B0F" w14:textId="77777777" w:rsidR="007434AA" w:rsidRDefault="00C955D1">
      <w:pPr>
        <w:pStyle w:val="Heading1Custom"/>
      </w:pPr>
      <w:r>
        <w:t>Questions or issues?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7434AA" w14:paraId="35530D96" w14:textId="77777777">
        <w:trPr>
          <w:jc w:val="center"/>
        </w:trPr>
        <w:tc>
          <w:tcPr>
            <w:tcW w:w="5184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0B09B8" w14:textId="77777777" w:rsidR="007434AA" w:rsidRDefault="00C955D1">
            <w:r>
              <w:rPr>
                <w:b/>
                <w:color w:val="FFFFFF"/>
              </w:rPr>
              <w:t>Study team</w:t>
            </w:r>
          </w:p>
        </w:tc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80A551" w14:textId="77777777" w:rsidR="007434AA" w:rsidRDefault="00C955D1">
            <w:r>
              <w:t>[Insert study team name]</w:t>
            </w:r>
          </w:p>
        </w:tc>
      </w:tr>
      <w:tr w:rsidR="007434AA" w14:paraId="0DDE6194" w14:textId="77777777">
        <w:trPr>
          <w:jc w:val="center"/>
        </w:trPr>
        <w:tc>
          <w:tcPr>
            <w:tcW w:w="5184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D0264" w14:textId="77777777" w:rsidR="007434AA" w:rsidRDefault="00C955D1">
            <w:r>
              <w:rPr>
                <w:b/>
                <w:color w:val="FFFFFF"/>
              </w:rPr>
              <w:t>Phone</w:t>
            </w:r>
          </w:p>
        </w:tc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919A6F" w14:textId="77777777" w:rsidR="007434AA" w:rsidRDefault="00C955D1">
            <w:r>
              <w:t>[Insert phone number]</w:t>
            </w:r>
          </w:p>
        </w:tc>
      </w:tr>
      <w:tr w:rsidR="007434AA" w14:paraId="7C1F905A" w14:textId="77777777">
        <w:trPr>
          <w:jc w:val="center"/>
        </w:trPr>
        <w:tc>
          <w:tcPr>
            <w:tcW w:w="5184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5228A9" w14:textId="77777777" w:rsidR="007434AA" w:rsidRDefault="00C955D1">
            <w:r>
              <w:rPr>
                <w:b/>
                <w:color w:val="FFFFFF"/>
              </w:rPr>
              <w:t>Email</w:t>
            </w:r>
          </w:p>
        </w:tc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EE9039" w14:textId="77777777" w:rsidR="007434AA" w:rsidRDefault="00C955D1">
            <w:r>
              <w:t>[Insert email address]</w:t>
            </w:r>
          </w:p>
        </w:tc>
      </w:tr>
      <w:tr w:rsidR="007434AA" w14:paraId="2E44B045" w14:textId="77777777">
        <w:trPr>
          <w:jc w:val="center"/>
        </w:trPr>
        <w:tc>
          <w:tcPr>
            <w:tcW w:w="5184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F1CEFE" w14:textId="77777777" w:rsidR="007434AA" w:rsidRDefault="00C955D1">
            <w:r>
              <w:rPr>
                <w:b/>
                <w:color w:val="FFFFFF"/>
              </w:rPr>
              <w:t>Return instructions</w:t>
            </w:r>
          </w:p>
        </w:tc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9EE1AF" w14:textId="77777777" w:rsidR="007434AA" w:rsidRDefault="00C955D1">
            <w:r>
              <w:t>[Insert return or collection instructions]</w:t>
            </w:r>
          </w:p>
        </w:tc>
      </w:tr>
    </w:tbl>
    <w:p w14:paraId="1C2B1BAA" w14:textId="77777777" w:rsidR="007434AA" w:rsidRDefault="00C955D1">
      <w:pPr>
        <w:jc w:val="center"/>
      </w:pPr>
      <w:r>
        <w:rPr>
          <w:b/>
          <w:color w:val="00A6A6"/>
          <w:sz w:val="24"/>
        </w:rPr>
        <w:t>Thank you for your valuable participation.</w:t>
      </w:r>
    </w:p>
    <w:sectPr w:rsidR="007434AA" w:rsidSect="00034616">
      <w:headerReference w:type="default" r:id="rId8"/>
      <w:footerReference w:type="default" r:id="rId9"/>
      <w:pgSz w:w="12240" w:h="15840"/>
      <w:pgMar w:top="792" w:right="936" w:bottom="792" w:left="93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B461" w14:textId="77777777" w:rsidR="00C955D1" w:rsidRDefault="00C955D1">
      <w:pPr>
        <w:spacing w:after="0" w:line="240" w:lineRule="auto"/>
      </w:pPr>
      <w:r>
        <w:separator/>
      </w:r>
    </w:p>
  </w:endnote>
  <w:endnote w:type="continuationSeparator" w:id="0">
    <w:p w14:paraId="064C3F4E" w14:textId="77777777" w:rsidR="00C955D1" w:rsidRDefault="00C9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844A" w14:textId="77777777" w:rsidR="007434AA" w:rsidRDefault="00C955D1">
    <w:pPr>
      <w:pStyle w:val="Footer"/>
      <w:jc w:val="center"/>
    </w:pPr>
    <w:r>
      <w:rPr>
        <w:color w:val="66788A"/>
        <w:sz w:val="16"/>
      </w:rPr>
      <w:t>Confidential study document | Replace placeholders with local study details before distribution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B25AF" w14:textId="77777777" w:rsidR="00C955D1" w:rsidRDefault="00C955D1">
      <w:pPr>
        <w:spacing w:after="0" w:line="240" w:lineRule="auto"/>
      </w:pPr>
      <w:r>
        <w:separator/>
      </w:r>
    </w:p>
  </w:footnote>
  <w:footnote w:type="continuationSeparator" w:id="0">
    <w:p w14:paraId="24C35DA2" w14:textId="77777777" w:rsidR="00C955D1" w:rsidRDefault="00C9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9419" w14:textId="77777777" w:rsidR="007434AA" w:rsidRDefault="007434AA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5040"/>
      <w:gridCol w:w="5040"/>
    </w:tblGrid>
    <w:tr w:rsidR="007434AA" w14:paraId="1EF65DB9" w14:textId="77777777">
      <w:trPr>
        <w:jc w:val="center"/>
      </w:trPr>
      <w:tc>
        <w:tcPr>
          <w:tcW w:w="5040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</w:tcPr>
        <w:p w14:paraId="6CB94B76" w14:textId="77777777" w:rsidR="007434AA" w:rsidRDefault="00C955D1">
          <w:r>
            <w:rPr>
              <w:b/>
              <w:color w:val="0B1F33"/>
              <w:sz w:val="24"/>
            </w:rPr>
            <w:t>WatchWalk</w:t>
          </w:r>
          <w:r>
            <w:rPr>
              <w:color w:val="00A6A6"/>
            </w:rPr>
            <w:t xml:space="preserve">  |  AX3</w:t>
          </w:r>
        </w:p>
      </w:tc>
      <w:tc>
        <w:tcPr>
          <w:tcW w:w="5040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</w:tcPr>
        <w:p w14:paraId="1B90D98B" w14:textId="77777777" w:rsidR="007434AA" w:rsidRDefault="00C955D1">
          <w:pPr>
            <w:jc w:val="right"/>
          </w:pPr>
          <w:r>
            <w:rPr>
              <w:sz w:val="17"/>
            </w:rPr>
            <w:t>AX3 user instructions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9212972">
    <w:abstractNumId w:val="8"/>
  </w:num>
  <w:num w:numId="2" w16cid:durableId="1240214107">
    <w:abstractNumId w:val="6"/>
  </w:num>
  <w:num w:numId="3" w16cid:durableId="417484125">
    <w:abstractNumId w:val="5"/>
  </w:num>
  <w:num w:numId="4" w16cid:durableId="95178746">
    <w:abstractNumId w:val="4"/>
  </w:num>
  <w:num w:numId="5" w16cid:durableId="801463474">
    <w:abstractNumId w:val="7"/>
  </w:num>
  <w:num w:numId="6" w16cid:durableId="1812165810">
    <w:abstractNumId w:val="3"/>
  </w:num>
  <w:num w:numId="7" w16cid:durableId="367068571">
    <w:abstractNumId w:val="2"/>
  </w:num>
  <w:num w:numId="8" w16cid:durableId="1949582722">
    <w:abstractNumId w:val="1"/>
  </w:num>
  <w:num w:numId="9" w16cid:durableId="192028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xMjawAAEjQ1MjJR2l4NTi4sz8PJACw1oARgI1xiwAAAA="/>
  </w:docVars>
  <w:rsids>
    <w:rsidRoot w:val="00B47730"/>
    <w:rsid w:val="00034616"/>
    <w:rsid w:val="0006063C"/>
    <w:rsid w:val="0015074B"/>
    <w:rsid w:val="0029639D"/>
    <w:rsid w:val="00326F90"/>
    <w:rsid w:val="005F234D"/>
    <w:rsid w:val="007434AA"/>
    <w:rsid w:val="00AA1D8D"/>
    <w:rsid w:val="00B47730"/>
    <w:rsid w:val="00C955D1"/>
    <w:rsid w:val="00CB0664"/>
    <w:rsid w:val="00D53C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A500AD4-86E1-40C1-85CB-70DDB797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24344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ing1Custom">
    <w:name w:val="Heading 1 Custom"/>
    <w:pPr>
      <w:keepNext/>
      <w:spacing w:before="200" w:after="100"/>
    </w:pPr>
    <w:rPr>
      <w:rFonts w:ascii="Arial" w:eastAsia="Arial" w:hAnsi="Arial"/>
      <w:b/>
      <w:color w:val="0B1F33"/>
      <w:sz w:val="32"/>
    </w:rPr>
  </w:style>
  <w:style w:type="paragraph" w:customStyle="1" w:styleId="Heading2Custom">
    <w:name w:val="Heading 2 Custom"/>
    <w:pPr>
      <w:keepNext/>
      <w:spacing w:before="200" w:after="100"/>
    </w:pPr>
    <w:rPr>
      <w:rFonts w:ascii="Arial" w:eastAsia="Arial" w:hAnsi="Arial"/>
      <w:b/>
      <w:color w:val="1F6FEB"/>
      <w:sz w:val="24"/>
    </w:rPr>
  </w:style>
  <w:style w:type="paragraph" w:customStyle="1" w:styleId="StepTitle">
    <w:name w:val="Step Title"/>
    <w:pPr>
      <w:spacing w:after="40"/>
    </w:pPr>
    <w:rPr>
      <w:rFonts w:ascii="Arial" w:eastAsia="Arial" w:hAnsi="Arial"/>
      <w:b/>
      <w:color w:val="0B1F33"/>
      <w:sz w:val="24"/>
    </w:rPr>
  </w:style>
  <w:style w:type="paragraph" w:customStyle="1" w:styleId="SmallNote">
    <w:name w:val="Small Note"/>
    <w:pPr>
      <w:spacing w:after="60"/>
    </w:pPr>
    <w:rPr>
      <w:rFonts w:ascii="Arial" w:hAnsi="Arial"/>
      <w:color w:val="536878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Lloyd Chan</cp:lastModifiedBy>
  <cp:revision>2</cp:revision>
  <dcterms:created xsi:type="dcterms:W3CDTF">2013-12-23T23:15:00Z</dcterms:created>
  <dcterms:modified xsi:type="dcterms:W3CDTF">2026-05-28T06:25:00Z</dcterms:modified>
  <cp:category/>
</cp:coreProperties>
</file>